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29" w:rsidRDefault="00D71229"/>
    <w:p w:rsidR="0093668F" w:rsidRPr="00D71229" w:rsidRDefault="00AC25FC" w:rsidP="00AC25FC">
      <w:pPr>
        <w:tabs>
          <w:tab w:val="left" w:pos="7230"/>
        </w:tabs>
        <w:rPr>
          <w:lang w:val="en-GB"/>
        </w:rPr>
      </w:pPr>
      <w:r>
        <w:rPr>
          <w:lang w:val="en-GB"/>
        </w:rPr>
        <w:tab/>
      </w:r>
      <w:r w:rsidR="00B422C4">
        <w:rPr>
          <w:lang w:val="en-GB"/>
        </w:rPr>
        <w:t>February 2020</w:t>
      </w:r>
    </w:p>
    <w:p w:rsidR="00EE1448" w:rsidRDefault="00EE1448">
      <w:pPr>
        <w:rPr>
          <w:b/>
          <w:lang w:val="en-GB"/>
        </w:rPr>
      </w:pPr>
    </w:p>
    <w:p w:rsidR="00EE1448" w:rsidRDefault="007635DC">
      <w:pPr>
        <w:rPr>
          <w:lang w:val="en-GB"/>
        </w:rPr>
      </w:pPr>
      <w:r>
        <w:rPr>
          <w:lang w:val="en-GB"/>
        </w:rPr>
        <w:t>Final</w:t>
      </w:r>
    </w:p>
    <w:p w:rsidR="00EE1448" w:rsidRDefault="00EE1448">
      <w:pPr>
        <w:rPr>
          <w:b/>
          <w:lang w:val="en-GB"/>
        </w:rPr>
      </w:pPr>
    </w:p>
    <w:p w:rsidR="00EE1448" w:rsidRDefault="00EE1448">
      <w:pPr>
        <w:rPr>
          <w:b/>
          <w:lang w:val="en-GB"/>
        </w:rPr>
      </w:pPr>
    </w:p>
    <w:p w:rsidR="00AB04C8" w:rsidRDefault="003203CC">
      <w:pPr>
        <w:rPr>
          <w:b/>
          <w:lang w:val="en-GB"/>
        </w:rPr>
      </w:pPr>
      <w:r>
        <w:rPr>
          <w:b/>
          <w:lang w:val="en-GB"/>
        </w:rPr>
        <w:t xml:space="preserve">Diehl presents </w:t>
      </w:r>
      <w:proofErr w:type="spellStart"/>
      <w:r w:rsidR="00AB04C8">
        <w:rPr>
          <w:b/>
          <w:lang w:val="en-GB"/>
        </w:rPr>
        <w:t>HPEMcarStop</w:t>
      </w:r>
      <w:proofErr w:type="spellEnd"/>
      <w:r w:rsidR="00AB04C8">
        <w:rPr>
          <w:b/>
          <w:lang w:val="en-GB"/>
        </w:rPr>
        <w:t xml:space="preserve"> </w:t>
      </w:r>
      <w:r w:rsidR="00EE1448">
        <w:rPr>
          <w:b/>
          <w:lang w:val="en-GB"/>
        </w:rPr>
        <w:t xml:space="preserve">system </w:t>
      </w:r>
      <w:r w:rsidR="00AB04C8">
        <w:rPr>
          <w:b/>
          <w:lang w:val="en-GB"/>
        </w:rPr>
        <w:t xml:space="preserve">at </w:t>
      </w:r>
      <w:r w:rsidR="00682C27">
        <w:rPr>
          <w:b/>
          <w:lang w:val="en-GB"/>
        </w:rPr>
        <w:t>Police e</w:t>
      </w:r>
      <w:r w:rsidR="00226F06">
        <w:rPr>
          <w:b/>
          <w:lang w:val="en-GB"/>
        </w:rPr>
        <w:t>xhibition</w:t>
      </w:r>
    </w:p>
    <w:p w:rsidR="00EE1448" w:rsidRDefault="00EE1448">
      <w:pPr>
        <w:rPr>
          <w:b/>
          <w:lang w:val="en-GB"/>
        </w:rPr>
      </w:pPr>
    </w:p>
    <w:p w:rsidR="00380134" w:rsidRDefault="00A21351">
      <w:pPr>
        <w:rPr>
          <w:lang w:val="en-GB"/>
        </w:rPr>
      </w:pPr>
      <w:r>
        <w:rPr>
          <w:lang w:val="en-GB"/>
        </w:rPr>
        <w:t xml:space="preserve">Diehl </w:t>
      </w:r>
      <w:r w:rsidR="00682C27">
        <w:rPr>
          <w:lang w:val="en-GB"/>
        </w:rPr>
        <w:t xml:space="preserve">Defence </w:t>
      </w:r>
      <w:r>
        <w:rPr>
          <w:lang w:val="en-GB"/>
        </w:rPr>
        <w:t xml:space="preserve">presents its </w:t>
      </w:r>
      <w:proofErr w:type="spellStart"/>
      <w:r>
        <w:rPr>
          <w:lang w:val="en-GB"/>
        </w:rPr>
        <w:t>HPEMcarStop</w:t>
      </w:r>
      <w:proofErr w:type="spellEnd"/>
      <w:r>
        <w:rPr>
          <w:lang w:val="en-GB"/>
        </w:rPr>
        <w:t xml:space="preserve"> system </w:t>
      </w:r>
      <w:r w:rsidR="001572B6">
        <w:rPr>
          <w:lang w:val="en-GB"/>
        </w:rPr>
        <w:t xml:space="preserve">for the first time </w:t>
      </w:r>
      <w:r>
        <w:rPr>
          <w:lang w:val="en-GB"/>
        </w:rPr>
        <w:t xml:space="preserve">at General Police Equipment Exhibition &amp; Conference </w:t>
      </w:r>
      <w:r w:rsidR="00226F06">
        <w:rPr>
          <w:lang w:val="en-GB"/>
        </w:rPr>
        <w:t>(GPEC)</w:t>
      </w:r>
      <w:r w:rsidR="005A714F">
        <w:rPr>
          <w:lang w:val="en-GB"/>
        </w:rPr>
        <w:t xml:space="preserve"> </w:t>
      </w:r>
      <w:r>
        <w:rPr>
          <w:lang w:val="en-GB"/>
        </w:rPr>
        <w:t>in Frankfurt. The HPEM (High-Power-Electro-Magnetic) effector kit</w:t>
      </w:r>
      <w:r w:rsidR="00226F06">
        <w:rPr>
          <w:lang w:val="en-GB"/>
        </w:rPr>
        <w:t xml:space="preserve">, </w:t>
      </w:r>
      <w:r>
        <w:rPr>
          <w:lang w:val="en-GB"/>
        </w:rPr>
        <w:t xml:space="preserve">integrated in a </w:t>
      </w:r>
      <w:r w:rsidR="00380134">
        <w:rPr>
          <w:lang w:val="en-GB"/>
        </w:rPr>
        <w:t>standard SUV</w:t>
      </w:r>
      <w:r w:rsidR="00226F06">
        <w:rPr>
          <w:lang w:val="en-GB"/>
        </w:rPr>
        <w:t xml:space="preserve">, allows stopping vehicles in moving traffic </w:t>
      </w:r>
      <w:r w:rsidR="00DC7A0D" w:rsidRPr="00DC7A0D">
        <w:rPr>
          <w:lang w:val="en-GB"/>
        </w:rPr>
        <w:t xml:space="preserve">without using violence or </w:t>
      </w:r>
      <w:r w:rsidR="001572B6">
        <w:rPr>
          <w:lang w:val="en-GB"/>
        </w:rPr>
        <w:t xml:space="preserve">causing </w:t>
      </w:r>
      <w:r w:rsidR="00DC7A0D" w:rsidRPr="00DC7A0D">
        <w:rPr>
          <w:lang w:val="en-GB"/>
        </w:rPr>
        <w:t>mechanical harm.</w:t>
      </w:r>
      <w:r w:rsidR="00226F06">
        <w:rPr>
          <w:lang w:val="en-GB"/>
        </w:rPr>
        <w:t xml:space="preserve"> Electro-magnetic pulses</w:t>
      </w:r>
      <w:r w:rsidR="00380134">
        <w:rPr>
          <w:lang w:val="en-GB"/>
        </w:rPr>
        <w:t xml:space="preserve"> disrupt engine electronics without damaging the target car or affecting its passengers.</w:t>
      </w:r>
    </w:p>
    <w:p w:rsidR="005A714F" w:rsidRDefault="00380134">
      <w:pPr>
        <w:rPr>
          <w:lang w:val="en-GB"/>
        </w:rPr>
      </w:pPr>
      <w:r>
        <w:rPr>
          <w:lang w:val="en-GB"/>
        </w:rPr>
        <w:t xml:space="preserve">In cooperation with international </w:t>
      </w:r>
      <w:proofErr w:type="gramStart"/>
      <w:r>
        <w:rPr>
          <w:lang w:val="en-GB"/>
        </w:rPr>
        <w:t>special forces</w:t>
      </w:r>
      <w:proofErr w:type="gramEnd"/>
      <w:r>
        <w:rPr>
          <w:lang w:val="en-GB"/>
        </w:rPr>
        <w:t xml:space="preserve"> Diehl </w:t>
      </w:r>
      <w:r w:rsidR="00226F06">
        <w:rPr>
          <w:lang w:val="en-GB"/>
        </w:rPr>
        <w:t xml:space="preserve">proved </w:t>
      </w:r>
      <w:r w:rsidR="001572B6">
        <w:rPr>
          <w:lang w:val="en-GB"/>
        </w:rPr>
        <w:t xml:space="preserve">the </w:t>
      </w:r>
      <w:proofErr w:type="spellStart"/>
      <w:r>
        <w:rPr>
          <w:lang w:val="en-GB"/>
        </w:rPr>
        <w:t>HPEMcarStop</w:t>
      </w:r>
      <w:proofErr w:type="spellEnd"/>
      <w:r>
        <w:rPr>
          <w:lang w:val="en-GB"/>
        </w:rPr>
        <w:t xml:space="preserve"> effectiveness and reliability.</w:t>
      </w:r>
      <w:r w:rsidR="00226F06">
        <w:rPr>
          <w:lang w:val="en-GB"/>
        </w:rPr>
        <w:t xml:space="preserve"> </w:t>
      </w:r>
      <w:r w:rsidR="005A714F">
        <w:rPr>
          <w:lang w:val="en-GB"/>
        </w:rPr>
        <w:t xml:space="preserve">After </w:t>
      </w:r>
      <w:r w:rsidR="0048767B">
        <w:rPr>
          <w:lang w:val="en-GB"/>
        </w:rPr>
        <w:t xml:space="preserve">first </w:t>
      </w:r>
      <w:r w:rsidR="00E13997">
        <w:rPr>
          <w:lang w:val="en-GB"/>
        </w:rPr>
        <w:t xml:space="preserve">export </w:t>
      </w:r>
      <w:proofErr w:type="gramStart"/>
      <w:r w:rsidR="00E13997">
        <w:rPr>
          <w:lang w:val="en-GB"/>
        </w:rPr>
        <w:t>sales</w:t>
      </w:r>
      <w:proofErr w:type="gramEnd"/>
      <w:r w:rsidR="00E13997">
        <w:rPr>
          <w:lang w:val="en-GB"/>
        </w:rPr>
        <w:t xml:space="preserve"> </w:t>
      </w:r>
      <w:r w:rsidR="0048767B">
        <w:rPr>
          <w:lang w:val="en-GB"/>
        </w:rPr>
        <w:t xml:space="preserve">the company hopes to convince domestic customers as well. </w:t>
      </w:r>
    </w:p>
    <w:p w:rsidR="00380134" w:rsidRDefault="00E13997">
      <w:pPr>
        <w:rPr>
          <w:lang w:val="en-GB"/>
        </w:rPr>
      </w:pPr>
      <w:r>
        <w:rPr>
          <w:lang w:val="en-GB"/>
        </w:rPr>
        <w:t xml:space="preserve">GPEC visitors can get </w:t>
      </w:r>
      <w:r w:rsidR="00380134">
        <w:rPr>
          <w:lang w:val="en-GB"/>
        </w:rPr>
        <w:t>more information about HPEM te</w:t>
      </w:r>
      <w:r w:rsidR="00EE1448">
        <w:rPr>
          <w:lang w:val="en-GB"/>
        </w:rPr>
        <w:t xml:space="preserve">chnology and </w:t>
      </w:r>
      <w:proofErr w:type="spellStart"/>
      <w:r w:rsidR="00EE1448">
        <w:rPr>
          <w:lang w:val="en-GB"/>
        </w:rPr>
        <w:t>HPEMcarStop</w:t>
      </w:r>
      <w:proofErr w:type="spellEnd"/>
      <w:r w:rsidR="005A714F">
        <w:rPr>
          <w:lang w:val="en-GB"/>
        </w:rPr>
        <w:t xml:space="preserve"> </w:t>
      </w:r>
      <w:r>
        <w:rPr>
          <w:lang w:val="en-GB"/>
        </w:rPr>
        <w:t>at</w:t>
      </w:r>
      <w:r w:rsidR="00EE1448">
        <w:rPr>
          <w:lang w:val="en-GB"/>
        </w:rPr>
        <w:t xml:space="preserve"> Diehl</w:t>
      </w:r>
      <w:r w:rsidR="0048767B">
        <w:rPr>
          <w:lang w:val="en-GB"/>
        </w:rPr>
        <w:t xml:space="preserve"> </w:t>
      </w:r>
      <w:r w:rsidR="00380134">
        <w:rPr>
          <w:lang w:val="en-GB"/>
        </w:rPr>
        <w:t>stand D021</w:t>
      </w:r>
      <w:r>
        <w:rPr>
          <w:lang w:val="en-GB"/>
        </w:rPr>
        <w:t xml:space="preserve">, </w:t>
      </w:r>
      <w:r w:rsidR="0048767B">
        <w:rPr>
          <w:lang w:val="en-GB"/>
        </w:rPr>
        <w:t>hall 11</w:t>
      </w:r>
      <w:r>
        <w:rPr>
          <w:lang w:val="en-GB"/>
        </w:rPr>
        <w:t>,</w:t>
      </w:r>
      <w:r w:rsidR="0048767B">
        <w:rPr>
          <w:lang w:val="en-GB"/>
        </w:rPr>
        <w:t xml:space="preserve"> from February 18th to 20th 2020</w:t>
      </w:r>
      <w:r w:rsidR="00380134">
        <w:rPr>
          <w:lang w:val="en-GB"/>
        </w:rPr>
        <w:t xml:space="preserve">.    </w:t>
      </w:r>
    </w:p>
    <w:p w:rsidR="00380134" w:rsidRDefault="00380134">
      <w:pPr>
        <w:rPr>
          <w:lang w:val="en-GB"/>
        </w:rPr>
      </w:pPr>
    </w:p>
    <w:p w:rsidR="00380134" w:rsidRDefault="00380134">
      <w:pPr>
        <w:rPr>
          <w:lang w:val="en-GB"/>
        </w:rPr>
      </w:pPr>
    </w:p>
    <w:p w:rsidR="00EE1448" w:rsidRDefault="00EE1448">
      <w:pPr>
        <w:rPr>
          <w:lang w:val="en-GB"/>
        </w:rPr>
      </w:pPr>
    </w:p>
    <w:p w:rsidR="00EE1448" w:rsidRDefault="00EE1448">
      <w:pPr>
        <w:rPr>
          <w:lang w:val="en-GB"/>
        </w:rPr>
      </w:pPr>
    </w:p>
    <w:p w:rsidR="00D626F8" w:rsidRDefault="00D626F8">
      <w:pPr>
        <w:rPr>
          <w:lang w:val="en-GB"/>
        </w:rPr>
      </w:pPr>
    </w:p>
    <w:p w:rsidR="00D626F8" w:rsidRDefault="00D626F8">
      <w:pPr>
        <w:rPr>
          <w:lang w:val="en-GB"/>
        </w:rPr>
      </w:pPr>
    </w:p>
    <w:p w:rsidR="001572B6" w:rsidRDefault="001572B6">
      <w:pPr>
        <w:rPr>
          <w:lang w:val="en-GB"/>
        </w:rPr>
      </w:pPr>
    </w:p>
    <w:p w:rsidR="001572B6" w:rsidRDefault="001572B6">
      <w:pPr>
        <w:rPr>
          <w:lang w:val="en-GB"/>
        </w:rPr>
      </w:pPr>
    </w:p>
    <w:p w:rsidR="001572B6" w:rsidRDefault="001572B6">
      <w:pPr>
        <w:rPr>
          <w:lang w:val="en-GB"/>
        </w:rPr>
      </w:pPr>
    </w:p>
    <w:p w:rsidR="001572B6" w:rsidRDefault="001572B6">
      <w:pPr>
        <w:rPr>
          <w:lang w:val="en-GB"/>
        </w:rPr>
      </w:pPr>
    </w:p>
    <w:p w:rsidR="006A4D04" w:rsidRDefault="006A4D04">
      <w:pPr>
        <w:rPr>
          <w:lang w:val="en-GB"/>
        </w:rPr>
      </w:pPr>
    </w:p>
    <w:p w:rsidR="006A4D04" w:rsidRDefault="006A4D04">
      <w:pPr>
        <w:rPr>
          <w:lang w:val="en-GB"/>
        </w:rPr>
      </w:pPr>
    </w:p>
    <w:p w:rsidR="006A4D04" w:rsidRDefault="006A4D04">
      <w:pPr>
        <w:rPr>
          <w:lang w:val="en-GB"/>
        </w:rPr>
      </w:pPr>
    </w:p>
    <w:p w:rsidR="006A4D04" w:rsidRDefault="006A4D04">
      <w:pPr>
        <w:rPr>
          <w:lang w:val="en-GB"/>
        </w:rPr>
      </w:pPr>
    </w:p>
    <w:p w:rsidR="006A4D04" w:rsidRDefault="006A4D04">
      <w:pPr>
        <w:rPr>
          <w:lang w:val="en-GB"/>
        </w:rPr>
      </w:pPr>
    </w:p>
    <w:p w:rsidR="006A4D04" w:rsidRDefault="006A4D04">
      <w:pPr>
        <w:rPr>
          <w:lang w:val="en-GB"/>
        </w:rPr>
      </w:pPr>
    </w:p>
    <w:p w:rsidR="00D626F8" w:rsidRDefault="00D626F8">
      <w:pPr>
        <w:rPr>
          <w:lang w:val="en-GB"/>
        </w:rPr>
      </w:pPr>
    </w:p>
    <w:p w:rsidR="00D626F8" w:rsidRDefault="00D626F8">
      <w:pPr>
        <w:rPr>
          <w:lang w:val="en-GB"/>
        </w:rPr>
      </w:pPr>
    </w:p>
    <w:p w:rsidR="00D626F8" w:rsidRDefault="00D626F8">
      <w:pPr>
        <w:rPr>
          <w:lang w:val="en-GB"/>
        </w:rPr>
      </w:pPr>
    </w:p>
    <w:p w:rsidR="00D626F8" w:rsidRPr="006957A8" w:rsidRDefault="00D626F8" w:rsidP="00D626F8">
      <w:pPr>
        <w:rPr>
          <w:rFonts w:ascii="Tahoma" w:hAnsi="Tahoma" w:cs="Tahoma"/>
          <w:b/>
          <w:sz w:val="20"/>
          <w:lang w:val="en-GB"/>
        </w:rPr>
      </w:pPr>
      <w:r w:rsidRPr="006957A8">
        <w:rPr>
          <w:rFonts w:ascii="Tahoma" w:hAnsi="Tahoma" w:cs="Tahoma"/>
          <w:b/>
          <w:sz w:val="20"/>
          <w:lang w:val="en-GB"/>
        </w:rPr>
        <w:t>About Diehl Defence</w:t>
      </w:r>
    </w:p>
    <w:p w:rsidR="00D626F8" w:rsidRDefault="00D626F8" w:rsidP="00D626F8">
      <w:pPr>
        <w:spacing w:line="240" w:lineRule="atLeast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 xml:space="preserve">Diehl Defence </w:t>
      </w:r>
      <w:r>
        <w:rPr>
          <w:rFonts w:ascii="Tahoma" w:hAnsi="Tahoma" w:cs="Tahoma"/>
          <w:sz w:val="18"/>
          <w:szCs w:val="18"/>
          <w:lang w:val="en-GB"/>
        </w:rPr>
        <w:t xml:space="preserve">concentrates </w:t>
      </w:r>
      <w:r w:rsidRPr="00B53E0C">
        <w:rPr>
          <w:rFonts w:ascii="Tahoma" w:hAnsi="Tahoma" w:cs="Tahoma"/>
          <w:sz w:val="18"/>
          <w:szCs w:val="18"/>
          <w:lang w:val="en-GB"/>
        </w:rPr>
        <w:t>the Diehl Group</w:t>
      </w:r>
      <w:r>
        <w:rPr>
          <w:rFonts w:ascii="Tahoma" w:hAnsi="Tahoma" w:cs="Tahoma"/>
          <w:sz w:val="18"/>
          <w:szCs w:val="18"/>
          <w:lang w:val="en-GB"/>
        </w:rPr>
        <w:t>’s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business activities in the fields of security and defence</w:t>
      </w:r>
      <w:r>
        <w:rPr>
          <w:rFonts w:ascii="Tahoma" w:hAnsi="Tahoma" w:cs="Tahoma"/>
          <w:sz w:val="18"/>
          <w:szCs w:val="18"/>
          <w:lang w:val="en-GB"/>
        </w:rPr>
        <w:t>.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</w:t>
      </w:r>
      <w:r>
        <w:rPr>
          <w:rFonts w:ascii="Tahoma" w:hAnsi="Tahoma" w:cs="Tahoma"/>
          <w:sz w:val="18"/>
          <w:szCs w:val="18"/>
          <w:lang w:val="en-GB"/>
        </w:rPr>
        <w:t>A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s a </w:t>
      </w:r>
      <w:r>
        <w:rPr>
          <w:rFonts w:ascii="Tahoma" w:hAnsi="Tahoma" w:cs="Tahoma"/>
          <w:sz w:val="18"/>
          <w:szCs w:val="18"/>
          <w:lang w:val="en-GB"/>
        </w:rPr>
        <w:t xml:space="preserve">parent </w:t>
      </w:r>
      <w:r w:rsidRPr="00B53E0C">
        <w:rPr>
          <w:rFonts w:ascii="Tahoma" w:hAnsi="Tahoma" w:cs="Tahoma"/>
          <w:sz w:val="18"/>
          <w:szCs w:val="18"/>
          <w:lang w:val="en-GB"/>
        </w:rPr>
        <w:t>company</w:t>
      </w:r>
      <w:r>
        <w:rPr>
          <w:rFonts w:ascii="Tahoma" w:hAnsi="Tahoma" w:cs="Tahoma"/>
          <w:sz w:val="18"/>
          <w:szCs w:val="18"/>
          <w:lang w:val="en-GB"/>
        </w:rPr>
        <w:t>,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Diehl Defence </w:t>
      </w:r>
      <w:r>
        <w:rPr>
          <w:rFonts w:ascii="Tahoma" w:hAnsi="Tahoma" w:cs="Tahoma"/>
          <w:sz w:val="18"/>
          <w:szCs w:val="18"/>
          <w:lang w:val="en-GB"/>
        </w:rPr>
        <w:t xml:space="preserve">manages numerous subsidiaries, program and affiliated companies. With </w:t>
      </w:r>
      <w:r w:rsidRPr="00B53E0C">
        <w:rPr>
          <w:rFonts w:ascii="Tahoma" w:hAnsi="Tahoma" w:cs="Tahoma"/>
          <w:sz w:val="18"/>
          <w:szCs w:val="18"/>
          <w:lang w:val="en-GB"/>
        </w:rPr>
        <w:t>2,</w:t>
      </w:r>
      <w:r>
        <w:rPr>
          <w:rFonts w:ascii="Tahoma" w:hAnsi="Tahoma" w:cs="Tahoma"/>
          <w:sz w:val="18"/>
          <w:szCs w:val="18"/>
          <w:lang w:val="en-GB"/>
        </w:rPr>
        <w:t>500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employees</w:t>
      </w:r>
      <w:r>
        <w:rPr>
          <w:rFonts w:ascii="Tahoma" w:hAnsi="Tahoma" w:cs="Tahoma"/>
          <w:sz w:val="18"/>
          <w:szCs w:val="18"/>
          <w:lang w:val="en-GB"/>
        </w:rPr>
        <w:t xml:space="preserve">, </w:t>
      </w:r>
      <w:r w:rsidR="00EE7F23">
        <w:rPr>
          <w:rFonts w:ascii="Tahoma" w:hAnsi="Tahoma" w:cs="Tahoma"/>
          <w:sz w:val="18"/>
          <w:szCs w:val="18"/>
          <w:lang w:val="en-GB"/>
        </w:rPr>
        <w:br/>
      </w:r>
      <w:bookmarkStart w:id="0" w:name="_GoBack"/>
      <w:bookmarkEnd w:id="0"/>
      <w:r>
        <w:rPr>
          <w:rFonts w:ascii="Tahoma" w:hAnsi="Tahoma" w:cs="Tahoma"/>
          <w:sz w:val="18"/>
          <w:szCs w:val="18"/>
          <w:lang w:val="en-GB"/>
        </w:rPr>
        <w:t>the corporate division generates annual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sales of € </w:t>
      </w:r>
      <w:r>
        <w:rPr>
          <w:rFonts w:ascii="Tahoma" w:hAnsi="Tahoma" w:cs="Tahoma"/>
          <w:sz w:val="18"/>
          <w:szCs w:val="18"/>
          <w:lang w:val="en-GB"/>
        </w:rPr>
        <w:t>460</w:t>
      </w:r>
      <w:r w:rsidRPr="00B53E0C">
        <w:rPr>
          <w:rFonts w:ascii="Tahoma" w:hAnsi="Tahoma" w:cs="Tahoma"/>
          <w:sz w:val="18"/>
          <w:szCs w:val="18"/>
          <w:lang w:val="en-GB"/>
        </w:rPr>
        <w:t xml:space="preserve"> million </w:t>
      </w:r>
      <w:r>
        <w:rPr>
          <w:rFonts w:ascii="Tahoma" w:hAnsi="Tahoma" w:cs="Tahoma"/>
          <w:sz w:val="18"/>
          <w:szCs w:val="18"/>
          <w:lang w:val="en-GB"/>
        </w:rPr>
        <w:t>Euros.</w:t>
      </w:r>
    </w:p>
    <w:p w:rsidR="006A4D04" w:rsidRPr="00B53E0C" w:rsidRDefault="006A4D04" w:rsidP="00D626F8">
      <w:pPr>
        <w:spacing w:line="240" w:lineRule="atLeast"/>
        <w:rPr>
          <w:rFonts w:ascii="Tahoma" w:hAnsi="Tahoma" w:cs="Tahoma"/>
          <w:sz w:val="18"/>
          <w:szCs w:val="18"/>
          <w:lang w:val="en-GB"/>
        </w:rPr>
      </w:pPr>
    </w:p>
    <w:p w:rsidR="00D626F8" w:rsidRPr="00B53E0C" w:rsidRDefault="00D626F8" w:rsidP="00D626F8">
      <w:pPr>
        <w:spacing w:line="240" w:lineRule="auto"/>
        <w:rPr>
          <w:rFonts w:ascii="Tahoma" w:hAnsi="Tahoma" w:cs="Tahoma"/>
          <w:sz w:val="18"/>
          <w:szCs w:val="18"/>
          <w:lang w:val="en-GB"/>
        </w:rPr>
      </w:pPr>
      <w:r w:rsidRPr="00B53E0C">
        <w:rPr>
          <w:rFonts w:ascii="Tahoma" w:hAnsi="Tahoma" w:cs="Tahoma"/>
          <w:sz w:val="18"/>
          <w:szCs w:val="18"/>
          <w:lang w:val="en-GB"/>
        </w:rPr>
        <w:t>________________________________________________________________________________________________</w:t>
      </w:r>
    </w:p>
    <w:sectPr w:rsidR="00D626F8" w:rsidRPr="00B53E0C">
      <w:headerReference w:type="default" r:id="rId7"/>
      <w:footerReference w:type="default" r:id="rId8"/>
      <w:pgSz w:w="11906" w:h="16838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6D8" w:rsidRDefault="00C546D8">
      <w:r>
        <w:separator/>
      </w:r>
    </w:p>
  </w:endnote>
  <w:endnote w:type="continuationSeparator" w:id="0">
    <w:p w:rsidR="00C546D8" w:rsidRDefault="00C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35" w:rsidRDefault="00A94A35">
    <w:pPr>
      <w:pStyle w:val="Fuzeile"/>
      <w:rPr>
        <w:sz w:val="18"/>
        <w:szCs w:val="18"/>
      </w:rPr>
    </w:pPr>
  </w:p>
  <w:p w:rsidR="00D626F8" w:rsidRPr="00B53E0C" w:rsidRDefault="00D626F8" w:rsidP="00D626F8">
    <w:pPr>
      <w:tabs>
        <w:tab w:val="left" w:pos="330"/>
        <w:tab w:val="left" w:pos="6710"/>
      </w:tabs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>Diehl Defence GmbH</w:t>
    </w:r>
    <w:r>
      <w:rPr>
        <w:rFonts w:ascii="Tahoma" w:hAnsi="Tahoma" w:cs="Tahoma"/>
        <w:sz w:val="18"/>
        <w:lang w:val="en-GB"/>
      </w:rPr>
      <w:t xml:space="preserve"> &amp; Co. KG</w:t>
    </w:r>
    <w:r w:rsidRPr="00B53E0C">
      <w:rPr>
        <w:rFonts w:ascii="Tahoma" w:hAnsi="Tahoma" w:cs="Tahoma"/>
        <w:sz w:val="18"/>
        <w:lang w:val="en-GB"/>
      </w:rPr>
      <w:br/>
    </w:r>
    <w:proofErr w:type="spellStart"/>
    <w:r w:rsidRPr="00B53E0C">
      <w:rPr>
        <w:rFonts w:ascii="Tahoma" w:hAnsi="Tahoma" w:cs="Tahoma"/>
        <w:sz w:val="18"/>
        <w:lang w:val="en-GB"/>
      </w:rPr>
      <w:t>P.O.Box</w:t>
    </w:r>
    <w:proofErr w:type="spellEnd"/>
    <w:r w:rsidRPr="00B53E0C">
      <w:rPr>
        <w:rFonts w:ascii="Tahoma" w:hAnsi="Tahoma" w:cs="Tahoma"/>
        <w:sz w:val="18"/>
        <w:lang w:val="en-GB"/>
      </w:rPr>
      <w:t xml:space="preserve"> 10 1</w:t>
    </w:r>
    <w:r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55, 8864</w:t>
    </w:r>
    <w:r>
      <w:rPr>
        <w:rFonts w:ascii="Tahoma" w:hAnsi="Tahoma" w:cs="Tahoma"/>
        <w:sz w:val="18"/>
        <w:lang w:val="en-GB"/>
      </w:rPr>
      <w:t>1</w:t>
    </w:r>
    <w:r w:rsidRPr="00B53E0C">
      <w:rPr>
        <w:rFonts w:ascii="Tahoma" w:hAnsi="Tahoma" w:cs="Tahoma"/>
        <w:sz w:val="18"/>
        <w:lang w:val="en-GB"/>
      </w:rPr>
      <w:t xml:space="preserve"> </w:t>
    </w:r>
    <w:proofErr w:type="spellStart"/>
    <w:r w:rsidRPr="00B53E0C">
      <w:rPr>
        <w:rFonts w:ascii="Tahoma" w:hAnsi="Tahoma" w:cs="Tahoma"/>
        <w:sz w:val="18"/>
        <w:lang w:val="en-GB"/>
      </w:rPr>
      <w:t>Ueberlingen</w:t>
    </w:r>
    <w:proofErr w:type="spellEnd"/>
  </w:p>
  <w:p w:rsidR="00D626F8" w:rsidRPr="009E42B5" w:rsidRDefault="00D626F8" w:rsidP="00D626F8">
    <w:pPr>
      <w:spacing w:line="240" w:lineRule="atLeast"/>
      <w:rPr>
        <w:rFonts w:ascii="Tahoma" w:hAnsi="Tahoma" w:cs="Tahoma"/>
        <w:sz w:val="18"/>
        <w:lang w:val="en-GB"/>
      </w:rPr>
    </w:pPr>
    <w:r w:rsidRPr="00B53E0C">
      <w:rPr>
        <w:rFonts w:ascii="Tahoma" w:hAnsi="Tahoma" w:cs="Tahoma"/>
        <w:sz w:val="18"/>
        <w:lang w:val="en-GB"/>
      </w:rPr>
      <w:t xml:space="preserve">Paul </w:t>
    </w:r>
    <w:proofErr w:type="spellStart"/>
    <w:r w:rsidRPr="00B53E0C">
      <w:rPr>
        <w:rFonts w:ascii="Tahoma" w:hAnsi="Tahoma" w:cs="Tahoma"/>
        <w:sz w:val="18"/>
        <w:lang w:val="en-GB"/>
      </w:rPr>
      <w:t>Sonnenschein</w:t>
    </w:r>
    <w:proofErr w:type="spellEnd"/>
    <w:r w:rsidRPr="00B53E0C">
      <w:rPr>
        <w:rFonts w:ascii="Tahoma" w:hAnsi="Tahoma" w:cs="Tahoma"/>
        <w:sz w:val="18"/>
        <w:lang w:val="en-GB"/>
      </w:rPr>
      <w:t>, Head of Public Relations</w:t>
    </w:r>
    <w:r w:rsidRPr="00B53E0C">
      <w:rPr>
        <w:rFonts w:ascii="Tahoma" w:hAnsi="Tahoma" w:cs="Tahoma"/>
        <w:sz w:val="18"/>
        <w:lang w:val="en-GB"/>
      </w:rPr>
      <w:br/>
      <w:t xml:space="preserve">Phone +49 755189-2685, Fax +49 755189-4835, </w:t>
    </w:r>
    <w:r>
      <w:rPr>
        <w:rFonts w:ascii="Tahoma" w:hAnsi="Tahoma" w:cs="Tahoma"/>
        <w:sz w:val="18"/>
        <w:lang w:val="en-GB"/>
      </w:rPr>
      <w:br/>
    </w:r>
    <w:hyperlink r:id="rId1" w:history="1">
      <w:r w:rsidRPr="00A46072">
        <w:rPr>
          <w:rStyle w:val="Hyperlink"/>
          <w:rFonts w:ascii="Tahoma" w:hAnsi="Tahoma" w:cs="Tahoma"/>
          <w:sz w:val="18"/>
          <w:lang w:val="en-GB"/>
        </w:rPr>
        <w:t>pr@diehl-defence.</w:t>
      </w:r>
    </w:hyperlink>
    <w:proofErr w:type="gramStart"/>
    <w:r>
      <w:rPr>
        <w:rStyle w:val="Hyperlink"/>
        <w:rFonts w:ascii="Tahoma" w:hAnsi="Tahoma" w:cs="Tahoma"/>
        <w:color w:val="auto"/>
        <w:sz w:val="18"/>
        <w:lang w:val="en-GB"/>
      </w:rPr>
      <w:t>com</w:t>
    </w:r>
    <w:proofErr w:type="gramEnd"/>
  </w:p>
  <w:p w:rsidR="00D626F8" w:rsidRPr="00B53E0C" w:rsidRDefault="00D626F8" w:rsidP="00D626F8">
    <w:pPr>
      <w:pStyle w:val="Fuzeile"/>
      <w:spacing w:line="240" w:lineRule="atLeast"/>
      <w:rPr>
        <w:rFonts w:ascii="Tahoma" w:hAnsi="Tahoma" w:cs="Tahoma"/>
        <w:sz w:val="18"/>
        <w:szCs w:val="18"/>
      </w:rPr>
    </w:pPr>
    <w:r w:rsidRPr="00B53E0C">
      <w:rPr>
        <w:rFonts w:ascii="Tahoma" w:hAnsi="Tahoma" w:cs="Tahoma"/>
        <w:sz w:val="18"/>
        <w:szCs w:val="18"/>
      </w:rPr>
      <w:t>www.diehl.com</w:t>
    </w:r>
  </w:p>
  <w:p w:rsidR="00D626F8" w:rsidRPr="00B53E0C" w:rsidRDefault="00D626F8" w:rsidP="00D626F8">
    <w:pPr>
      <w:pStyle w:val="Fuzeile"/>
      <w:rPr>
        <w:rFonts w:ascii="Tahoma" w:hAnsi="Tahoma" w:cs="Tahoma"/>
        <w:sz w:val="18"/>
        <w:szCs w:val="18"/>
      </w:rPr>
    </w:pPr>
  </w:p>
  <w:p w:rsidR="00A94A35" w:rsidRPr="004F7217" w:rsidRDefault="00A94A35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6D8" w:rsidRDefault="00C546D8">
      <w:r>
        <w:separator/>
      </w:r>
    </w:p>
  </w:footnote>
  <w:footnote w:type="continuationSeparator" w:id="0">
    <w:p w:rsidR="00C546D8" w:rsidRDefault="00C54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35" w:rsidRDefault="00CA5A52">
    <w:pPr>
      <w:pStyle w:val="Kopfzeile"/>
    </w:pPr>
    <w:r>
      <w:rPr>
        <w:noProof/>
      </w:rPr>
      <w:drawing>
        <wp:inline distT="0" distB="0" distL="0" distR="0">
          <wp:extent cx="1285875" cy="428625"/>
          <wp:effectExtent l="0" t="0" r="0" b="0"/>
          <wp:docPr id="1" name="Bild 1" descr="Defence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fence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A35" w:rsidRDefault="00A94A35">
    <w:pPr>
      <w:pStyle w:val="Kopfzeile"/>
    </w:pPr>
  </w:p>
  <w:p w:rsidR="00A94A35" w:rsidRDefault="00A94A35">
    <w:pPr>
      <w:pStyle w:val="Kopfzeile"/>
    </w:pPr>
  </w:p>
  <w:p w:rsidR="00A94A35" w:rsidRDefault="00A94A35" w:rsidP="009279EA">
    <w:pPr>
      <w:pStyle w:val="Kopfzeile"/>
      <w:tabs>
        <w:tab w:val="clear" w:pos="4820"/>
      </w:tabs>
      <w:spacing w:line="240" w:lineRule="auto"/>
    </w:pPr>
    <w:r>
      <w:rPr>
        <w:sz w:val="32"/>
      </w:rPr>
      <w:t xml:space="preserve">Press </w:t>
    </w:r>
    <w:proofErr w:type="spellStart"/>
    <w:r>
      <w:rPr>
        <w:sz w:val="32"/>
      </w:rPr>
      <w:t>release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18DE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3950A4E"/>
    <w:multiLevelType w:val="multilevel"/>
    <w:tmpl w:val="505C43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5E13A47"/>
    <w:multiLevelType w:val="multilevel"/>
    <w:tmpl w:val="C79671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480219F"/>
    <w:multiLevelType w:val="multilevel"/>
    <w:tmpl w:val="30CA3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71D6DD4"/>
    <w:multiLevelType w:val="multilevel"/>
    <w:tmpl w:val="BD342220"/>
    <w:lvl w:ilvl="0">
      <w:start w:val="1"/>
      <w:numFmt w:val="decimal"/>
      <w:pStyle w:val="Chapter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hapte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hapte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Chapte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Chapte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Chapte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hapter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hapter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hapter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1BC9220A"/>
    <w:multiLevelType w:val="multilevel"/>
    <w:tmpl w:val="56ECFC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A8A3475"/>
    <w:multiLevelType w:val="hybridMultilevel"/>
    <w:tmpl w:val="0B787328"/>
    <w:lvl w:ilvl="0" w:tplc="14625586">
      <w:start w:val="1"/>
      <w:numFmt w:val="bullet"/>
      <w:pStyle w:val="Einrckung3"/>
      <w:lvlText w:val=""/>
      <w:lvlJc w:val="left"/>
      <w:pPr>
        <w:tabs>
          <w:tab w:val="num" w:pos="2127"/>
        </w:tabs>
        <w:ind w:left="2127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4711"/>
    <w:multiLevelType w:val="multilevel"/>
    <w:tmpl w:val="43C43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85B3456"/>
    <w:multiLevelType w:val="hybridMultilevel"/>
    <w:tmpl w:val="26563E12"/>
    <w:lvl w:ilvl="0" w:tplc="51245050">
      <w:start w:val="1"/>
      <w:numFmt w:val="bullet"/>
      <w:pStyle w:val="Einrckung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B0EC1"/>
    <w:multiLevelType w:val="multilevel"/>
    <w:tmpl w:val="235851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5E286D3B"/>
    <w:multiLevelType w:val="hybridMultilevel"/>
    <w:tmpl w:val="C28E7098"/>
    <w:lvl w:ilvl="0" w:tplc="EE0A93C6">
      <w:start w:val="1"/>
      <w:numFmt w:val="bullet"/>
      <w:pStyle w:val="Einrckung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D76978"/>
    <w:multiLevelType w:val="multilevel"/>
    <w:tmpl w:val="08C4B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4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17"/>
    <w:rsid w:val="00011362"/>
    <w:rsid w:val="000461EC"/>
    <w:rsid w:val="00051089"/>
    <w:rsid w:val="00061390"/>
    <w:rsid w:val="0006332A"/>
    <w:rsid w:val="00070024"/>
    <w:rsid w:val="00080D32"/>
    <w:rsid w:val="000B17D5"/>
    <w:rsid w:val="000D3636"/>
    <w:rsid w:val="001038EA"/>
    <w:rsid w:val="00103F3A"/>
    <w:rsid w:val="001527D6"/>
    <w:rsid w:val="001572B6"/>
    <w:rsid w:val="00161C76"/>
    <w:rsid w:val="00171643"/>
    <w:rsid w:val="001A0088"/>
    <w:rsid w:val="001C5F2C"/>
    <w:rsid w:val="00215424"/>
    <w:rsid w:val="00226F06"/>
    <w:rsid w:val="00256030"/>
    <w:rsid w:val="002671BF"/>
    <w:rsid w:val="0027758D"/>
    <w:rsid w:val="002A7123"/>
    <w:rsid w:val="002D7FBD"/>
    <w:rsid w:val="002E02A9"/>
    <w:rsid w:val="003203CC"/>
    <w:rsid w:val="00337B8D"/>
    <w:rsid w:val="0036357B"/>
    <w:rsid w:val="00380134"/>
    <w:rsid w:val="00393435"/>
    <w:rsid w:val="003B0A03"/>
    <w:rsid w:val="003B39AB"/>
    <w:rsid w:val="003D0B21"/>
    <w:rsid w:val="003D77C2"/>
    <w:rsid w:val="003E60C6"/>
    <w:rsid w:val="0048767B"/>
    <w:rsid w:val="004E59DA"/>
    <w:rsid w:val="004F7217"/>
    <w:rsid w:val="00503C94"/>
    <w:rsid w:val="0055268B"/>
    <w:rsid w:val="0059604F"/>
    <w:rsid w:val="005A2753"/>
    <w:rsid w:val="005A714F"/>
    <w:rsid w:val="00610F0B"/>
    <w:rsid w:val="00622915"/>
    <w:rsid w:val="00652A3A"/>
    <w:rsid w:val="00666AD6"/>
    <w:rsid w:val="00682C27"/>
    <w:rsid w:val="00697F64"/>
    <w:rsid w:val="006A4D04"/>
    <w:rsid w:val="006E3178"/>
    <w:rsid w:val="006E4881"/>
    <w:rsid w:val="006E4A2C"/>
    <w:rsid w:val="006E7684"/>
    <w:rsid w:val="007337BC"/>
    <w:rsid w:val="007635DC"/>
    <w:rsid w:val="00792A3C"/>
    <w:rsid w:val="007A5218"/>
    <w:rsid w:val="007B33EC"/>
    <w:rsid w:val="007C36D5"/>
    <w:rsid w:val="007C7A9D"/>
    <w:rsid w:val="00812A67"/>
    <w:rsid w:val="008442E2"/>
    <w:rsid w:val="00845E73"/>
    <w:rsid w:val="00864E98"/>
    <w:rsid w:val="008A0B1D"/>
    <w:rsid w:val="008E02F3"/>
    <w:rsid w:val="008F2C39"/>
    <w:rsid w:val="00921FD8"/>
    <w:rsid w:val="009279EA"/>
    <w:rsid w:val="00934098"/>
    <w:rsid w:val="0093668F"/>
    <w:rsid w:val="00953B96"/>
    <w:rsid w:val="0095730E"/>
    <w:rsid w:val="00957DA6"/>
    <w:rsid w:val="00984AFA"/>
    <w:rsid w:val="009D63E8"/>
    <w:rsid w:val="009E090B"/>
    <w:rsid w:val="00A1509C"/>
    <w:rsid w:val="00A15279"/>
    <w:rsid w:val="00A21351"/>
    <w:rsid w:val="00A23AC5"/>
    <w:rsid w:val="00A27C03"/>
    <w:rsid w:val="00A328DF"/>
    <w:rsid w:val="00A94089"/>
    <w:rsid w:val="00A94A35"/>
    <w:rsid w:val="00AA1D62"/>
    <w:rsid w:val="00AB04C8"/>
    <w:rsid w:val="00AC25FC"/>
    <w:rsid w:val="00B064E4"/>
    <w:rsid w:val="00B422C4"/>
    <w:rsid w:val="00B77838"/>
    <w:rsid w:val="00C00167"/>
    <w:rsid w:val="00C011B3"/>
    <w:rsid w:val="00C46F0F"/>
    <w:rsid w:val="00C546D8"/>
    <w:rsid w:val="00C61F32"/>
    <w:rsid w:val="00C84660"/>
    <w:rsid w:val="00CA5A52"/>
    <w:rsid w:val="00CF2CA0"/>
    <w:rsid w:val="00CF7209"/>
    <w:rsid w:val="00D52202"/>
    <w:rsid w:val="00D54403"/>
    <w:rsid w:val="00D626F8"/>
    <w:rsid w:val="00D71229"/>
    <w:rsid w:val="00D91EA8"/>
    <w:rsid w:val="00DC7A0D"/>
    <w:rsid w:val="00E13997"/>
    <w:rsid w:val="00E262B5"/>
    <w:rsid w:val="00E36B28"/>
    <w:rsid w:val="00E6699D"/>
    <w:rsid w:val="00EE1448"/>
    <w:rsid w:val="00EE7F23"/>
    <w:rsid w:val="00F2608C"/>
    <w:rsid w:val="00F9218E"/>
    <w:rsid w:val="00FB04AA"/>
    <w:rsid w:val="00F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4ABA1"/>
  <w15:docId w15:val="{53CE665C-B234-4362-8F12-3CAD540F6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7B33EC"/>
    <w:pPr>
      <w:keepNext/>
      <w:numPr>
        <w:numId w:val="13"/>
      </w:numPr>
      <w:tabs>
        <w:tab w:val="left" w:pos="992"/>
      </w:tabs>
      <w:spacing w:before="240" w:after="240"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tabs>
        <w:tab w:val="left" w:pos="992"/>
      </w:tabs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tabs>
        <w:tab w:val="left" w:pos="993"/>
      </w:tabs>
      <w:spacing w:before="240" w:after="24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tabs>
        <w:tab w:val="left" w:pos="993"/>
      </w:tabs>
      <w:spacing w:before="240" w:after="240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3"/>
      </w:numPr>
      <w:spacing w:before="240" w:after="240"/>
      <w:outlineLvl w:val="4"/>
    </w:p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3"/>
      </w:numPr>
      <w:tabs>
        <w:tab w:val="left" w:pos="992"/>
      </w:tabs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3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2671BF"/>
    <w:pPr>
      <w:numPr>
        <w:ilvl w:val="8"/>
        <w:numId w:val="1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Beschriftung">
    <w:name w:val="caption"/>
    <w:basedOn w:val="Standard"/>
    <w:next w:val="Standard"/>
    <w:qFormat/>
    <w:pPr>
      <w:spacing w:after="288"/>
    </w:pPr>
    <w:rPr>
      <w:b/>
    </w:rPr>
  </w:style>
  <w:style w:type="paragraph" w:customStyle="1" w:styleId="Einrckung1">
    <w:name w:val="Einrückung1"/>
    <w:basedOn w:val="Standard"/>
    <w:next w:val="Standard"/>
    <w:pPr>
      <w:numPr>
        <w:numId w:val="1"/>
      </w:numPr>
    </w:pPr>
  </w:style>
  <w:style w:type="paragraph" w:customStyle="1" w:styleId="Einrckung2">
    <w:name w:val="Einrückung2"/>
    <w:basedOn w:val="Standard"/>
    <w:next w:val="Standard"/>
    <w:pPr>
      <w:numPr>
        <w:numId w:val="2"/>
      </w:numPr>
    </w:pPr>
  </w:style>
  <w:style w:type="paragraph" w:customStyle="1" w:styleId="Einrckung3">
    <w:name w:val="Einrückung3"/>
    <w:basedOn w:val="Standard"/>
    <w:next w:val="Standard"/>
    <w:pPr>
      <w:numPr>
        <w:numId w:val="3"/>
      </w:numPr>
    </w:pPr>
  </w:style>
  <w:style w:type="character" w:styleId="Funotenzeichen">
    <w:name w:val="footnote reference"/>
    <w:semiHidden/>
    <w:rPr>
      <w:rFonts w:ascii="Arial" w:hAnsi="Arial"/>
      <w:b/>
      <w:noProof w:val="0"/>
      <w:sz w:val="16"/>
      <w:vertAlign w:val="superscript"/>
      <w:lang w:val="de-DE"/>
    </w:rPr>
  </w:style>
  <w:style w:type="paragraph" w:styleId="Fuzeile">
    <w:name w:val="footer"/>
    <w:basedOn w:val="Standard"/>
    <w:pPr>
      <w:tabs>
        <w:tab w:val="center" w:pos="4820"/>
        <w:tab w:val="right" w:pos="9639"/>
      </w:tabs>
      <w:spacing w:line="240" w:lineRule="auto"/>
    </w:pPr>
    <w:rPr>
      <w:sz w:val="12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3">
    <w:name w:val="index 3"/>
    <w:basedOn w:val="Standard"/>
    <w:next w:val="Standard"/>
    <w:autoRedefine/>
    <w:semiHidden/>
    <w:pPr>
      <w:tabs>
        <w:tab w:val="right" w:leader="dot" w:pos="9072"/>
      </w:tabs>
    </w:pPr>
  </w:style>
  <w:style w:type="paragraph" w:styleId="Indexberschrift">
    <w:name w:val="index heading"/>
    <w:basedOn w:val="Standard"/>
    <w:next w:val="Standard"/>
    <w:semiHidden/>
    <w:pPr>
      <w:spacing w:after="288"/>
    </w:pPr>
  </w:style>
  <w:style w:type="paragraph" w:styleId="Kommentartext">
    <w:name w:val="annotation text"/>
    <w:basedOn w:val="Standard"/>
    <w:next w:val="Standard"/>
    <w:semiHidden/>
  </w:style>
  <w:style w:type="character" w:styleId="Kommentarzeichen">
    <w:name w:val="annotation reference"/>
    <w:semiHidden/>
    <w:rPr>
      <w:rFonts w:ascii="Arial" w:hAnsi="Arial"/>
      <w:noProof w:val="0"/>
      <w:sz w:val="18"/>
      <w:vertAlign w:val="superscript"/>
      <w:lang w:val="de-DE"/>
    </w:rPr>
  </w:style>
  <w:style w:type="paragraph" w:styleId="Kopfzeile">
    <w:name w:val="header"/>
    <w:basedOn w:val="Standard"/>
    <w:pPr>
      <w:tabs>
        <w:tab w:val="center" w:pos="4820"/>
        <w:tab w:val="right" w:pos="9639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styleId="Seitenzahl">
    <w:name w:val="page number"/>
    <w:rPr>
      <w:rFonts w:ascii="Arial" w:hAnsi="Arial"/>
      <w:sz w:val="12"/>
    </w:rPr>
  </w:style>
  <w:style w:type="paragraph" w:styleId="Standardeinzug">
    <w:name w:val="Normal Indent"/>
    <w:basedOn w:val="Standard"/>
    <w:pPr>
      <w:ind w:left="709"/>
    </w:pPr>
  </w:style>
  <w:style w:type="paragraph" w:styleId="Titel">
    <w:name w:val="Title"/>
    <w:basedOn w:val="Standard"/>
    <w:qFormat/>
    <w:pPr>
      <w:spacing w:before="288" w:after="288"/>
      <w:jc w:val="center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992"/>
        <w:tab w:val="right" w:leader="dot" w:pos="9072"/>
      </w:tabs>
      <w:ind w:left="992" w:hanging="992"/>
    </w:pPr>
  </w:style>
  <w:style w:type="paragraph" w:styleId="Verzeichnis5">
    <w:name w:val="toc 5"/>
    <w:basedOn w:val="Standard"/>
    <w:next w:val="Standard"/>
    <w:autoRedefine/>
    <w:semiHidden/>
    <w:pPr>
      <w:tabs>
        <w:tab w:val="left" w:pos="992"/>
        <w:tab w:val="right" w:leader="dot" w:pos="9070"/>
      </w:tabs>
      <w:ind w:left="992" w:hanging="992"/>
    </w:pPr>
  </w:style>
  <w:style w:type="paragraph" w:customStyle="1" w:styleId="Chapter1">
    <w:name w:val="Chapter 1"/>
    <w:basedOn w:val="berschrift1"/>
    <w:next w:val="Standard"/>
    <w:rsid w:val="002671BF"/>
    <w:pPr>
      <w:numPr>
        <w:numId w:val="12"/>
      </w:numPr>
    </w:pPr>
  </w:style>
  <w:style w:type="paragraph" w:customStyle="1" w:styleId="Chapter2">
    <w:name w:val="Chapter 2"/>
    <w:basedOn w:val="berschrift2"/>
    <w:next w:val="Standard"/>
    <w:rsid w:val="002671BF"/>
    <w:pPr>
      <w:numPr>
        <w:numId w:val="12"/>
      </w:numPr>
    </w:pPr>
  </w:style>
  <w:style w:type="paragraph" w:customStyle="1" w:styleId="Chapter3">
    <w:name w:val="Chapter 3"/>
    <w:basedOn w:val="berschrift3"/>
    <w:next w:val="Standard"/>
    <w:autoRedefine/>
    <w:rsid w:val="002671BF"/>
    <w:pPr>
      <w:numPr>
        <w:numId w:val="12"/>
      </w:numPr>
    </w:pPr>
  </w:style>
  <w:style w:type="paragraph" w:customStyle="1" w:styleId="Chapter4">
    <w:name w:val="Chapter 4"/>
    <w:basedOn w:val="berschrift4"/>
    <w:next w:val="Standard"/>
    <w:autoRedefine/>
    <w:rsid w:val="002671BF"/>
    <w:pPr>
      <w:numPr>
        <w:numId w:val="12"/>
      </w:numPr>
    </w:pPr>
  </w:style>
  <w:style w:type="paragraph" w:customStyle="1" w:styleId="Chapter5">
    <w:name w:val="Chapter 5"/>
    <w:basedOn w:val="berschrift5"/>
    <w:next w:val="Standard"/>
    <w:autoRedefine/>
    <w:rsid w:val="002671BF"/>
    <w:pPr>
      <w:numPr>
        <w:numId w:val="12"/>
      </w:numPr>
    </w:pPr>
  </w:style>
  <w:style w:type="paragraph" w:customStyle="1" w:styleId="Chapter6">
    <w:name w:val="Chapter 6"/>
    <w:basedOn w:val="berschrift6"/>
    <w:next w:val="Standard"/>
    <w:autoRedefine/>
    <w:rsid w:val="002671BF"/>
    <w:pPr>
      <w:numPr>
        <w:numId w:val="12"/>
      </w:numPr>
    </w:pPr>
  </w:style>
  <w:style w:type="paragraph" w:customStyle="1" w:styleId="Chapter7">
    <w:name w:val="Chapter 7"/>
    <w:basedOn w:val="berschrift7"/>
    <w:next w:val="Standard"/>
    <w:autoRedefine/>
    <w:rsid w:val="002671BF"/>
    <w:pPr>
      <w:numPr>
        <w:numId w:val="12"/>
      </w:numPr>
    </w:pPr>
  </w:style>
  <w:style w:type="paragraph" w:customStyle="1" w:styleId="Chapter8">
    <w:name w:val="Chapter 8"/>
    <w:basedOn w:val="berschrift8"/>
    <w:next w:val="Standard"/>
    <w:autoRedefine/>
    <w:rsid w:val="002671BF"/>
    <w:pPr>
      <w:numPr>
        <w:numId w:val="12"/>
      </w:numPr>
    </w:pPr>
  </w:style>
  <w:style w:type="paragraph" w:customStyle="1" w:styleId="Chapter9">
    <w:name w:val="Chapter 9"/>
    <w:basedOn w:val="berschrift9"/>
    <w:next w:val="Standard"/>
    <w:autoRedefine/>
    <w:rsid w:val="002671BF"/>
    <w:pPr>
      <w:numPr>
        <w:numId w:val="12"/>
      </w:numPr>
    </w:pPr>
  </w:style>
  <w:style w:type="paragraph" w:styleId="Verzeichnis9">
    <w:name w:val="toc 9"/>
    <w:basedOn w:val="Standard"/>
    <w:next w:val="Standard"/>
    <w:autoRedefine/>
    <w:semiHidden/>
    <w:rsid w:val="0093668F"/>
    <w:pPr>
      <w:ind w:left="1760"/>
    </w:pPr>
  </w:style>
  <w:style w:type="character" w:styleId="Hyperlink">
    <w:name w:val="Hyperlink"/>
    <w:rsid w:val="004F721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A5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A5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diehl-defence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DBD</Company>
  <LinksUpToDate>false</LinksUpToDate>
  <CharactersWithSpaces>1277</CharactersWithSpaces>
  <SharedDoc>false</SharedDoc>
  <HLinks>
    <vt:vector size="6" baseType="variant">
      <vt:variant>
        <vt:i4>5636152</vt:i4>
      </vt:variant>
      <vt:variant>
        <vt:i4>0</vt:i4>
      </vt:variant>
      <vt:variant>
        <vt:i4>0</vt:i4>
      </vt:variant>
      <vt:variant>
        <vt:i4>5</vt:i4>
      </vt:variant>
      <vt:variant>
        <vt:lpwstr>mailto:pr@diehl-defence.de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</dc:creator>
  <cp:lastModifiedBy>Ingrid MUELLER</cp:lastModifiedBy>
  <cp:revision>4</cp:revision>
  <cp:lastPrinted>2020-02-05T07:46:00Z</cp:lastPrinted>
  <dcterms:created xsi:type="dcterms:W3CDTF">2020-02-03T12:08:00Z</dcterms:created>
  <dcterms:modified xsi:type="dcterms:W3CDTF">2020-02-05T07:47:00Z</dcterms:modified>
</cp:coreProperties>
</file>